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41" w:rsidRDefault="00D60041" w:rsidP="00D600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</w:t>
      </w:r>
    </w:p>
    <w:p w:rsidR="00D60041" w:rsidRDefault="00D60041" w:rsidP="00D600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D60041" w:rsidRDefault="00D60041" w:rsidP="00D600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D60041" w:rsidRDefault="00D60041" w:rsidP="00D6004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D60041" w:rsidRDefault="00D60041" w:rsidP="00F74632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D60041" w:rsidRDefault="00D60041" w:rsidP="00F74632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F74632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Утверждено</w:t>
      </w:r>
    </w:p>
    <w:p w:rsidR="00F74632" w:rsidRDefault="00F74632" w:rsidP="00F74632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F74632" w:rsidRPr="00A550CB" w:rsidRDefault="006A7000" w:rsidP="00F74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№8</w:t>
      </w:r>
      <w:r w:rsidR="00F7463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</w:t>
      </w:r>
      <w:r w:rsidR="00F74632" w:rsidRPr="00833D2E">
        <w:rPr>
          <w:rFonts w:ascii="Times New Roman" w:hAnsi="Times New Roman"/>
          <w:sz w:val="28"/>
          <w:szCs w:val="28"/>
        </w:rPr>
        <w:t xml:space="preserve">1 июня </w:t>
      </w:r>
      <w:r w:rsidR="00F7463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F74632" w:rsidRPr="00981C93">
        <w:rPr>
          <w:rFonts w:ascii="Times New Roman" w:hAnsi="Times New Roman"/>
          <w:sz w:val="28"/>
          <w:szCs w:val="28"/>
        </w:rPr>
        <w:t>г</w:t>
      </w:r>
      <w:r w:rsidR="00F74632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№6 </w:t>
      </w:r>
      <w:r w:rsidR="00F7463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 июня </w:t>
      </w:r>
      <w:r w:rsidR="00F7463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F74632" w:rsidRPr="00981C93">
        <w:rPr>
          <w:rFonts w:ascii="Times New Roman" w:hAnsi="Times New Roman"/>
          <w:sz w:val="28"/>
          <w:szCs w:val="28"/>
        </w:rPr>
        <w:t>г</w:t>
      </w:r>
    </w:p>
    <w:p w:rsidR="00F74632" w:rsidRDefault="00F74632" w:rsidP="00F74632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F74632" w:rsidRPr="00321A9A" w:rsidRDefault="00F74632" w:rsidP="00F74632">
      <w:pPr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F74632">
      <w:pPr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F74632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74632" w:rsidRDefault="00F74632" w:rsidP="00F74632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F74632" w:rsidRDefault="00F74632" w:rsidP="00F74632">
      <w:pPr>
        <w:rPr>
          <w:rFonts w:ascii="Times New Roman" w:hAnsi="Times New Roman" w:cs="Times New Roman"/>
          <w:sz w:val="28"/>
          <w:szCs w:val="28"/>
        </w:rPr>
      </w:pPr>
    </w:p>
    <w:p w:rsidR="00F74632" w:rsidRDefault="00892AE4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49.02.02 Адаптивная физическая культура</w:t>
      </w:r>
      <w:bookmarkStart w:id="0" w:name="_GoBack"/>
      <w:bookmarkEnd w:id="0"/>
    </w:p>
    <w:p w:rsidR="00F74632" w:rsidRDefault="00F74632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Курс: </w:t>
      </w:r>
      <w:r w:rsidR="0016371A">
        <w:rPr>
          <w:rFonts w:ascii="Times New Roman" w:hAnsi="Times New Roman" w:cs="Times New Roman"/>
          <w:sz w:val="28"/>
          <w:szCs w:val="28"/>
        </w:rPr>
        <w:t xml:space="preserve">                         третий                                   </w:t>
      </w:r>
    </w:p>
    <w:p w:rsidR="00F74632" w:rsidRDefault="00F74632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4632" w:rsidRPr="00E72001" w:rsidRDefault="0016371A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     </w:t>
      </w:r>
      <w:r w:rsidR="00F74632" w:rsidRPr="00E72001">
        <w:rPr>
          <w:rFonts w:ascii="Times New Roman" w:hAnsi="Times New Roman" w:cs="Times New Roman"/>
          <w:sz w:val="28"/>
          <w:szCs w:val="28"/>
        </w:rPr>
        <w:t xml:space="preserve"> МДК.01.01 Частные методики адаптивного физического воспитания</w:t>
      </w:r>
    </w:p>
    <w:p w:rsidR="00F74632" w:rsidRDefault="00F74632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4632" w:rsidRDefault="00705E1A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материала: 150</w:t>
      </w:r>
      <w:r w:rsidR="00F74632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F74632" w:rsidRDefault="00F74632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6A70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6A7000">
        <w:rPr>
          <w:rFonts w:ascii="Times New Roman" w:hAnsi="Times New Roman" w:cs="Times New Roman"/>
          <w:sz w:val="28"/>
          <w:szCs w:val="28"/>
        </w:rPr>
        <w:t xml:space="preserve"> </w:t>
      </w:r>
      <w:r w:rsidR="0016371A">
        <w:rPr>
          <w:rFonts w:ascii="Times New Roman" w:hAnsi="Times New Roman" w:cs="Times New Roman"/>
          <w:sz w:val="28"/>
          <w:szCs w:val="28"/>
        </w:rPr>
        <w:t>экзамен</w:t>
      </w:r>
    </w:p>
    <w:p w:rsidR="00F74632" w:rsidRDefault="00F74632" w:rsidP="00F74632">
      <w:pPr>
        <w:rPr>
          <w:rFonts w:ascii="Times New Roman" w:hAnsi="Times New Roman" w:cs="Times New Roman"/>
          <w:sz w:val="28"/>
          <w:szCs w:val="28"/>
        </w:rPr>
      </w:pPr>
    </w:p>
    <w:p w:rsidR="0016371A" w:rsidRDefault="0016371A" w:rsidP="00F74632">
      <w:pPr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F746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F74632" w:rsidRDefault="00D60041" w:rsidP="00F746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6A7000">
        <w:rPr>
          <w:rFonts w:ascii="Times New Roman" w:hAnsi="Times New Roman" w:cs="Times New Roman"/>
          <w:sz w:val="28"/>
          <w:szCs w:val="28"/>
        </w:rPr>
        <w:t>8</w:t>
      </w:r>
    </w:p>
    <w:p w:rsidR="0016371A" w:rsidRDefault="0016371A" w:rsidP="00F746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371A" w:rsidRDefault="0016371A" w:rsidP="00F746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041" w:rsidRDefault="00D60041" w:rsidP="00F746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632" w:rsidRDefault="00F74632" w:rsidP="00F746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25F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</w:t>
      </w:r>
      <w:r w:rsidRPr="007B0800">
        <w:rPr>
          <w:rFonts w:ascii="Times New Roman" w:hAnsi="Times New Roman" w:cs="Times New Roman"/>
          <w:sz w:val="28"/>
          <w:szCs w:val="28"/>
        </w:rPr>
        <w:t>Определять цели и задачи, планировать физическое воспитание обучающихся.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1.2.</w:t>
      </w:r>
      <w:r w:rsidRPr="007B0800">
        <w:rPr>
          <w:rFonts w:ascii="Times New Roman" w:hAnsi="Times New Roman" w:cs="Times New Roman"/>
          <w:sz w:val="28"/>
          <w:szCs w:val="28"/>
        </w:rPr>
        <w:t>Проводить учебные занятия по физической культуре.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1.3.</w:t>
      </w:r>
      <w:r w:rsidRPr="007B0800">
        <w:rPr>
          <w:rFonts w:ascii="Times New Roman" w:hAnsi="Times New Roman" w:cs="Times New Roman"/>
          <w:sz w:val="28"/>
          <w:szCs w:val="28"/>
        </w:rPr>
        <w:t>Организовывать внеурочную физкультурно-спортивную деятельность обучающихся оздоровительной, профилактически-реабилитационной и рекреационной направленности.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1.4.</w:t>
      </w:r>
      <w:r w:rsidRPr="007B0800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 деятельности  обучающихся.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1.6.</w:t>
      </w:r>
      <w:r w:rsidRPr="007B0800">
        <w:rPr>
          <w:rFonts w:ascii="Times New Roman" w:hAnsi="Times New Roman" w:cs="Times New Roman"/>
          <w:sz w:val="28"/>
          <w:szCs w:val="28"/>
        </w:rPr>
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</w:t>
      </w:r>
      <w:r w:rsidRPr="007B0800">
        <w:rPr>
          <w:rFonts w:ascii="Times New Roman" w:hAnsi="Times New Roman" w:cs="Times New Roman"/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</w:t>
      </w:r>
      <w:r w:rsidRPr="007B0800">
        <w:rPr>
          <w:rFonts w:ascii="Times New Roman" w:hAnsi="Times New Roman" w:cs="Times New Roman"/>
          <w:sz w:val="28"/>
          <w:szCs w:val="28"/>
        </w:rPr>
        <w:t xml:space="preserve">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3.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Оценивать риски и принимать решения в нестандартных ситуациях. 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4.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5.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Использовать информационно-коммуникационные технологии для совершенствования профессиональной деятельности. 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7.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</w:r>
    </w:p>
    <w:p w:rsidR="00F74632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8.</w:t>
      </w:r>
      <w:r w:rsidRPr="007B0800">
        <w:rPr>
          <w:rFonts w:ascii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10. </w:t>
      </w:r>
      <w:r w:rsidRPr="007B0800">
        <w:rPr>
          <w:rFonts w:ascii="Times New Roman" w:hAnsi="Times New Roman" w:cs="Times New Roman"/>
          <w:sz w:val="28"/>
          <w:szCs w:val="28"/>
        </w:rPr>
        <w:t>Осуществлять профилактику травматизма, обеспечивать охрану жизни и здоровья детей.</w:t>
      </w:r>
    </w:p>
    <w:p w:rsidR="00F74632" w:rsidRPr="007B0800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11. </w:t>
      </w:r>
      <w:r w:rsidRPr="007B0800">
        <w:rPr>
          <w:rFonts w:ascii="Times New Roman" w:hAnsi="Times New Roman" w:cs="Times New Roman"/>
          <w:sz w:val="28"/>
          <w:szCs w:val="28"/>
        </w:rPr>
        <w:t xml:space="preserve">Строить профессиональную деятельность с соблюдением правовых норм ее регулирующих. </w:t>
      </w:r>
    </w:p>
    <w:p w:rsidR="001E5C7A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12. </w:t>
      </w:r>
      <w:r w:rsidRPr="007B0800">
        <w:rPr>
          <w:rFonts w:ascii="Times New Roman" w:hAnsi="Times New Roman" w:cs="Times New Roman"/>
          <w:sz w:val="28"/>
          <w:szCs w:val="28"/>
        </w:rPr>
        <w:t>Владеть базовыми видами физкультурно-спортивной деятельности.</w:t>
      </w:r>
    </w:p>
    <w:p w:rsidR="00F74632" w:rsidRPr="001E5C7A" w:rsidRDefault="00F74632" w:rsidP="004C3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87E">
        <w:rPr>
          <w:rFonts w:ascii="Times New Roman" w:hAnsi="Times New Roman" w:cs="Times New Roman"/>
          <w:b/>
          <w:sz w:val="28"/>
          <w:szCs w:val="28"/>
        </w:rPr>
        <w:t xml:space="preserve">Проверяемые </w:t>
      </w:r>
      <w:r w:rsidR="006A7000">
        <w:rPr>
          <w:rFonts w:ascii="Times New Roman" w:hAnsi="Times New Roman" w:cs="Times New Roman"/>
          <w:b/>
          <w:sz w:val="28"/>
          <w:szCs w:val="28"/>
        </w:rPr>
        <w:t xml:space="preserve">практический опыт: 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находить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устанавливать педагогически целесообразные</w:t>
      </w:r>
      <w:r w:rsidR="001E5C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взаимоотношения с обучающимися;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подбирать, готовить к занятию и использовать спортивное оборудование и инвентарь; </w:t>
      </w:r>
    </w:p>
    <w:p w:rsidR="001E5C7A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</w:t>
      </w:r>
      <w:r w:rsidR="001E5C7A">
        <w:rPr>
          <w:rFonts w:ascii="Times New Roman" w:eastAsia="Calibri" w:hAnsi="Times New Roman" w:cs="Times New Roman"/>
          <w:color w:val="000000"/>
          <w:sz w:val="28"/>
          <w:szCs w:val="28"/>
        </w:rPr>
        <w:t>низации физического воспитания,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различные средства и методы физической реабилитации и восстановления организма;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организовывать, проводить соревнования и осуществлять судейство;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профессионально ориентированные виды двигательных действий;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осуществлять педагогический контроль, оценивать процесс и результаты деятельности обучающихся на занятии;</w:t>
      </w:r>
    </w:p>
    <w:p w:rsidR="00F74632" w:rsidRPr="0081087E" w:rsidRDefault="00F74632" w:rsidP="004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87E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 xml:space="preserve">находить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обучающихся;</w:t>
      </w:r>
    </w:p>
    <w:p w:rsidR="001E5C7A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устанавливать педагогически целесообразные</w:t>
      </w:r>
      <w:r w:rsidR="001E5C7A">
        <w:rPr>
          <w:rFonts w:ascii="Times New Roman" w:hAnsi="Times New Roman" w:cs="Times New Roman"/>
          <w:sz w:val="28"/>
          <w:szCs w:val="28"/>
        </w:rPr>
        <w:t xml:space="preserve"> взаимоотношения с обучающимися;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 xml:space="preserve">подбирать, готовить к занятию и использовать спортивное оборудование и инвентарь; </w:t>
      </w:r>
    </w:p>
    <w:p w:rsidR="001E5C7A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 xml:space="preserve">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организации физического воспитания, 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использовать различные средства и методы физической реабилитации и восстановления организма;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организовывать, проводить соревнования и осуществлять судейство;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выполнять профессионально ориентированные виды двигательных действий;</w:t>
      </w:r>
    </w:p>
    <w:p w:rsidR="00F74632" w:rsidRPr="006F580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F74632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5805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 на занятии;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осуществлять самоанализ и самоконтроль при проведении уроков, внеурочных мероприятий и занятий;</w:t>
      </w:r>
    </w:p>
    <w:p w:rsidR="00F74632" w:rsidRDefault="00F74632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процесс и результаты физического воспитания, обучения предмету «Адаптивная физическая культура», отдельные уроки, внеурочные мероприятия и занятия, корректировать и совершенствовать их.</w:t>
      </w:r>
    </w:p>
    <w:p w:rsidR="006A7000" w:rsidRDefault="006A7000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7000" w:rsidRDefault="006A7000" w:rsidP="004C3C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4632" w:rsidRPr="00A65285" w:rsidRDefault="00F74632" w:rsidP="004C3CA1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528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знания: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цели,  задачи, функции, содержание, формы и методы физического воспитания в общеобразовательных организациях;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медико-биологические и психологические основы построения частных методик адаптивной физической культуры;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характеристику типичных нарушений и особенностей развития инвалидов разных  нозологических групп;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методики адаптивного физического воспитания обучающихся с нарушением зрения, слуха, умственной отсталостью, детским церебральным параличом, поражением спинного мозга, врожденными аномалиями развития и после ампутации конечностей;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место и значение предмета «Адаптивная физическая культура» в образовании лиц с ограниченными возможностями здоровья;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 xml:space="preserve">приемы, способы страховки и самостраховки; 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 xml:space="preserve">формы и методы взаимодействия с родителями или лицами, их заменяющими, как субъектами образовательного процесса; </w:t>
      </w:r>
    </w:p>
    <w:p w:rsidR="00F74632" w:rsidRPr="00A65285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виды специального оборудования, его назначение;</w:t>
      </w:r>
    </w:p>
    <w:p w:rsidR="00F74632" w:rsidRDefault="00F74632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виды  документации, требования к ее ведению и оформлению.</w:t>
      </w: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CA1" w:rsidRPr="00A65285" w:rsidRDefault="004C3CA1" w:rsidP="004C3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599" w:rsidRDefault="004C5599" w:rsidP="004C3CA1">
      <w:pPr>
        <w:spacing w:after="0" w:line="240" w:lineRule="auto"/>
      </w:pPr>
    </w:p>
    <w:p w:rsidR="00705E1A" w:rsidRDefault="00705E1A" w:rsidP="001E5C7A">
      <w:pPr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Паспорт контрольно-</w:t>
      </w:r>
      <w:r w:rsidRPr="0080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оценочных средств</w:t>
      </w:r>
    </w:p>
    <w:p w:rsidR="0016371A" w:rsidRPr="007B0800" w:rsidRDefault="0016371A" w:rsidP="001637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по специальности 49.02.02 Адаптивная физическая культура, в том числе профессиональными (</w:t>
      </w:r>
      <w:r>
        <w:rPr>
          <w:rFonts w:ascii="Times New Roman" w:hAnsi="Times New Roman" w:cs="Times New Roman"/>
          <w:sz w:val="28"/>
          <w:szCs w:val="28"/>
        </w:rPr>
        <w:t>ПК) и общими компетенциями (ОК).</w:t>
      </w:r>
    </w:p>
    <w:p w:rsidR="0016371A" w:rsidRDefault="0016371A" w:rsidP="00705E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5E1A" w:rsidRPr="00705E1A" w:rsidRDefault="001E5C7A" w:rsidP="0016371A">
      <w:pPr>
        <w:keepNext/>
        <w:keepLines/>
        <w:spacing w:after="0" w:line="240" w:lineRule="auto"/>
        <w:ind w:right="879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05E1A" w:rsidRPr="00705E1A">
        <w:rPr>
          <w:rFonts w:ascii="Times New Roman" w:hAnsi="Times New Roman" w:cs="Times New Roman"/>
          <w:b/>
          <w:sz w:val="28"/>
          <w:szCs w:val="28"/>
        </w:rPr>
        <w:t>.</w:t>
      </w:r>
      <w:r w:rsidR="00705E1A">
        <w:t xml:space="preserve"> </w:t>
      </w:r>
      <w:r w:rsidR="00705E1A" w:rsidRPr="0070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Примерный перечень вопросов к </w:t>
      </w:r>
      <w:r w:rsidR="0070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экзамену:</w:t>
      </w:r>
    </w:p>
    <w:p w:rsidR="00705E1A" w:rsidRPr="00705E1A" w:rsidRDefault="00705E1A" w:rsidP="001637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05E1A" w:rsidRPr="00705E1A" w:rsidRDefault="00705E1A" w:rsidP="0016371A">
      <w:pPr>
        <w:numPr>
          <w:ilvl w:val="0"/>
          <w:numId w:val="1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изучает дисциплина </w:t>
      </w:r>
      <w:r w:rsidR="004C3C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Частные методики</w:t>
      </w:r>
      <w:r w:rsidR="004C3C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адаптивной физической культуры»</w:t>
      </w: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705E1A" w:rsidRPr="00705E1A" w:rsidRDefault="00705E1A" w:rsidP="0016371A">
      <w:pPr>
        <w:numPr>
          <w:ilvl w:val="0"/>
          <w:numId w:val="1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методологические концепции лежат в основе дисциплины? </w:t>
      </w:r>
    </w:p>
    <w:p w:rsidR="00705E1A" w:rsidRPr="00705E1A" w:rsidRDefault="00705E1A" w:rsidP="0016371A">
      <w:pPr>
        <w:numPr>
          <w:ilvl w:val="0"/>
          <w:numId w:val="1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Охарактеризуйте типичные нарушения двигательной сферы детей разных нозологических групп. </w:t>
      </w:r>
    </w:p>
    <w:p w:rsidR="00705E1A" w:rsidRPr="00705E1A" w:rsidRDefault="00705E1A" w:rsidP="0016371A">
      <w:pPr>
        <w:numPr>
          <w:ilvl w:val="0"/>
          <w:numId w:val="1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факторы влияют на развитие двигательной сферы детей с нарушениями в </w:t>
      </w:r>
    </w:p>
    <w:p w:rsidR="00705E1A" w:rsidRPr="00705E1A" w:rsidRDefault="00705E1A" w:rsidP="0016371A">
      <w:pPr>
        <w:spacing w:after="0" w:line="240" w:lineRule="auto"/>
        <w:ind w:left="-5" w:right="83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развитии? </w:t>
      </w:r>
    </w:p>
    <w:p w:rsidR="0016371A" w:rsidRDefault="00705E1A" w:rsidP="0016371A">
      <w:pPr>
        <w:numPr>
          <w:ilvl w:val="0"/>
          <w:numId w:val="1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Охарактеризуйте особенности психической сферы детей с нарушениями в развитии. </w:t>
      </w:r>
    </w:p>
    <w:p w:rsidR="00705E1A" w:rsidRPr="00705E1A" w:rsidRDefault="00705E1A" w:rsidP="0016371A">
      <w:pPr>
        <w:spacing w:after="0" w:line="240" w:lineRule="auto"/>
        <w:ind w:right="8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705E1A">
        <w:rPr>
          <w:rFonts w:ascii="Arial" w:eastAsia="Arial" w:hAnsi="Arial" w:cs="Arial"/>
          <w:color w:val="000000"/>
          <w:sz w:val="28"/>
          <w:szCs w:val="28"/>
          <w:lang w:eastAsia="ru-RU"/>
        </w:rPr>
        <w:t xml:space="preserve"> </w:t>
      </w: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коррекционно-развивающее направление является ведущим в методике адаптивной физической культуры?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общие и специфические задачи решаются в процессе адаптивного физического воспитания детей?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знания нужны специалисту адаптивной физической культуры для работы с детьми-инвалидами?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Раскройте основные виды и формы занятий физическими упражнениями при работе с детьми-инвалидами.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означает принцип дифференциации и индивидуализации в работе с детьми</w:t>
      </w:r>
      <w:r w:rsidR="0016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инвалидами?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состоят особенности возрастного развития детей-инвалидов?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означает принцип адекватности, оптимальности и вариативности педагогических воздействий в работе с детьми-инвалидами?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Раскройте роль микросоциума для воспитания, развития и образования детей</w:t>
      </w:r>
      <w:r w:rsidR="0016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инвалидов.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Раскройте основные причины нарушений слуха.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Раскройте анатомическую структуру слухового анализатора.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заключается механизм звукопроводящего и звуковоспринимающего аппарата?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заболевания угрожают потере слуха?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Раскройте действующие классификации стойких нарушений слуха. </w:t>
      </w:r>
    </w:p>
    <w:p w:rsidR="00705E1A" w:rsidRPr="00705E1A" w:rsidRDefault="00705E1A" w:rsidP="0016371A">
      <w:pPr>
        <w:numPr>
          <w:ilvl w:val="0"/>
          <w:numId w:val="2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разница глухоты и тугоухости? 20.</w:t>
      </w:r>
      <w:r w:rsidRPr="00705E1A">
        <w:rPr>
          <w:rFonts w:ascii="Arial" w:eastAsia="Arial" w:hAnsi="Arial" w:cs="Arial"/>
          <w:color w:val="000000"/>
          <w:sz w:val="28"/>
          <w:szCs w:val="28"/>
          <w:lang w:eastAsia="ru-RU"/>
        </w:rPr>
        <w:t xml:space="preserve"> </w:t>
      </w: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состоят особенности глухих от рождения и позднооглохших?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психофизические и двигательные особенности характерны для слабослышащих детей дошкольного и школьного возраста?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психофизические и двигательные нарушения характерны для глухих детей?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состоят координационные нарушения двигательной деятельности глухих?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состоит взаимосвязь слухового и вестибулярного анализатора и ее роль в функции равновесия?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Раскройте взаимосвязь основных движений глухого ребенка (бега, прыжков, метания) с развитием координационных способностей.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состоят методические особенности обучения плаванию слабослышащих детей?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подвижные игры можно применять в воде, и с какой целью?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Раскройте роль речевой функции для глухих и слабослышащих детей.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методические приемы используются для активизации речевой и познавательной деятельности глухих детей?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компенсаторные механизмы используются в развитии глухих детей?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возраст является наиболее благоприятным для развития скоростных силовых и скоростно-силовых способностей детей с нарушением слуха? </w:t>
      </w:r>
    </w:p>
    <w:p w:rsidR="00705E1A" w:rsidRPr="00705E1A" w:rsidRDefault="00705E1A" w:rsidP="0016371A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методы и методические приемы применяются для комплексного развития физических качеств? </w:t>
      </w:r>
    </w:p>
    <w:p w:rsidR="00705E1A" w:rsidRPr="004C3CA1" w:rsidRDefault="00705E1A" w:rsidP="004C3CA1">
      <w:pPr>
        <w:numPr>
          <w:ilvl w:val="0"/>
          <w:numId w:val="3"/>
        </w:numPr>
        <w:spacing w:after="0" w:line="240" w:lineRule="auto"/>
        <w:ind w:right="836" w:hanging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Раскройте методические приемы коррекции и развития произвольного внимания, двигательной памяти средствами физических упражнений. </w:t>
      </w:r>
    </w:p>
    <w:p w:rsidR="008066FD" w:rsidRPr="001F5991" w:rsidRDefault="008066FD" w:rsidP="008066F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9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8066FD" w:rsidRPr="001F5991" w:rsidRDefault="008066FD" w:rsidP="008066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9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раздел программы</w:t>
      </w:r>
    </w:p>
    <w:tbl>
      <w:tblPr>
        <w:tblW w:w="9384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2552"/>
        <w:gridCol w:w="1701"/>
      </w:tblGrid>
      <w:tr w:rsidR="008066FD" w:rsidRPr="001F5991" w:rsidTr="0016371A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6FD" w:rsidRPr="008066FD" w:rsidRDefault="008066FD" w:rsidP="002C37C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6FD" w:rsidRPr="008066FD" w:rsidRDefault="008066FD" w:rsidP="002C37C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6FD" w:rsidRPr="008066FD" w:rsidRDefault="008066FD" w:rsidP="002C37C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FD" w:rsidRPr="008066FD" w:rsidRDefault="008066FD" w:rsidP="002C37CA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2 </w:t>
            </w:r>
          </w:p>
        </w:tc>
      </w:tr>
      <w:tr w:rsidR="008066FD" w:rsidRPr="001F5991" w:rsidTr="0016371A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6FD" w:rsidRPr="004C3CA1" w:rsidRDefault="008066FD" w:rsidP="002C37C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4C3CA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 ответ, в котором студент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6FD" w:rsidRPr="004C3CA1" w:rsidRDefault="008066FD" w:rsidP="002C37C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4C3CA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66FD" w:rsidRPr="004C3CA1" w:rsidRDefault="008066FD" w:rsidP="002C37C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ar-SA"/>
              </w:rPr>
            </w:pPr>
            <w:r w:rsidRPr="004C3CA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</w:t>
            </w:r>
            <w:r w:rsidRPr="004C3CA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умения использовать знания на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6FD" w:rsidRPr="008066FD" w:rsidRDefault="008066FD" w:rsidP="002C37C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066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За  незнание материала программы </w:t>
            </w:r>
          </w:p>
        </w:tc>
      </w:tr>
    </w:tbl>
    <w:p w:rsidR="008066FD" w:rsidRDefault="008066FD" w:rsidP="004C3CA1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066FD" w:rsidRPr="008066FD" w:rsidRDefault="001E5C7A" w:rsidP="008066F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8066F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66FD" w:rsidRPr="008066FD">
        <w:rPr>
          <w:rFonts w:ascii="Times New Roman" w:hAnsi="Times New Roman" w:cs="Times New Roman"/>
          <w:b/>
          <w:sz w:val="28"/>
          <w:szCs w:val="28"/>
        </w:rPr>
        <w:t>Вопросы к контрольной работе по МДК 01.01. «Частные методики адаптивно</w:t>
      </w:r>
      <w:r w:rsidR="006A7000">
        <w:rPr>
          <w:rFonts w:ascii="Times New Roman" w:hAnsi="Times New Roman" w:cs="Times New Roman"/>
          <w:b/>
          <w:sz w:val="28"/>
          <w:szCs w:val="28"/>
        </w:rPr>
        <w:t>го</w:t>
      </w:r>
      <w:r w:rsidR="008066FD" w:rsidRPr="008066FD">
        <w:rPr>
          <w:rFonts w:ascii="Times New Roman" w:hAnsi="Times New Roman" w:cs="Times New Roman"/>
          <w:b/>
          <w:sz w:val="28"/>
          <w:szCs w:val="28"/>
        </w:rPr>
        <w:t xml:space="preserve"> физическо</w:t>
      </w:r>
      <w:r w:rsidR="006A7000">
        <w:rPr>
          <w:rFonts w:ascii="Times New Roman" w:hAnsi="Times New Roman" w:cs="Times New Roman"/>
          <w:b/>
          <w:sz w:val="28"/>
          <w:szCs w:val="28"/>
        </w:rPr>
        <w:t>го воспитания»</w:t>
      </w:r>
    </w:p>
    <w:p w:rsidR="008066FD" w:rsidRPr="008066FD" w:rsidRDefault="008066FD" w:rsidP="008066F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FD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1. Раскройте, как проходит адаптивное физическое воспитание в лечебных учреждениях (диспансеры, поликлиники).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2. Охарактеризуйте коррекционную направленность адаптивного физического воспитания.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3. Какие формы организации АФВ предусмотрены с людьми, имеющие нарушения слуха и зрения.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4. Перечислите двигательные нарушения, которые встречаются у людей с нарушением слуха и зрения.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5. В чем заключается специфика содержания занятий по АФК у детей с нарушением слуха и зрения.</w:t>
      </w:r>
    </w:p>
    <w:p w:rsidR="008066FD" w:rsidRPr="008066FD" w:rsidRDefault="008066FD" w:rsidP="004C3CA1">
      <w:pPr>
        <w:tabs>
          <w:tab w:val="left" w:pos="20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1.Раскройте понятие «адаптивное физическое воспитание» в школе.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2. Раскройте, какие методические приемы, применяются в АФВ.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3. Раскройте понятие «аутизм». Классификация аутизма.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4. Дайте сравнительную характеристику физического развития и двигательных способностей детей с аутизмом и с РДА.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5. Перечислите основные средства и методы АФВ людей с нарушениями пс</w:t>
      </w:r>
      <w:r w:rsidR="0016371A">
        <w:rPr>
          <w:rFonts w:ascii="Times New Roman" w:hAnsi="Times New Roman" w:cs="Times New Roman"/>
          <w:sz w:val="28"/>
          <w:szCs w:val="28"/>
        </w:rPr>
        <w:t xml:space="preserve">ихического и интеллектуального </w:t>
      </w:r>
      <w:r w:rsidRPr="008066FD">
        <w:rPr>
          <w:rFonts w:ascii="Times New Roman" w:hAnsi="Times New Roman" w:cs="Times New Roman"/>
          <w:sz w:val="28"/>
          <w:szCs w:val="28"/>
        </w:rPr>
        <w:t>развития.</w:t>
      </w:r>
    </w:p>
    <w:p w:rsidR="008066FD" w:rsidRPr="008066FD" w:rsidRDefault="008066FD" w:rsidP="004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FD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1. Раскройте значение АФВ для реабилитации лиц с различными отклонениями в состоянии здоровья.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 2. Раскройте особенности адаптивного самовоспитания.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3. Какие поражения ОДА вы знаете?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4. Назовите самую распространенную форму ДЦП. Дайте ей характеристику.</w:t>
      </w:r>
    </w:p>
    <w:p w:rsidR="008066FD" w:rsidRPr="008066FD" w:rsidRDefault="008066FD" w:rsidP="0016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>5. Какие особенности методики проведения уроков физической культуры с учащимися, имеющие нарушения ДЦП.</w:t>
      </w:r>
    </w:p>
    <w:p w:rsidR="008066FD" w:rsidRPr="008066FD" w:rsidRDefault="008066FD" w:rsidP="00163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контрольных работ:</w:t>
      </w:r>
    </w:p>
    <w:p w:rsidR="008066FD" w:rsidRPr="008066FD" w:rsidRDefault="008066FD" w:rsidP="0016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«отлично» </w:t>
      </w:r>
      <w:r w:rsidRPr="008066FD">
        <w:rPr>
          <w:rFonts w:ascii="Times New Roman" w:hAnsi="Times New Roman" w:cs="Times New Roman"/>
          <w:sz w:val="28"/>
          <w:szCs w:val="28"/>
        </w:rPr>
        <w:t xml:space="preserve">выставляется, если студент выполнил работу без ошибок и недочетов, допустил не более одного недочета. </w:t>
      </w:r>
    </w:p>
    <w:p w:rsidR="008066FD" w:rsidRPr="008066FD" w:rsidRDefault="008066FD" w:rsidP="0016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«хорошо», </w:t>
      </w:r>
      <w:r w:rsidRPr="008066FD">
        <w:rPr>
          <w:rFonts w:ascii="Times New Roman" w:hAnsi="Times New Roman" w:cs="Times New Roman"/>
          <w:sz w:val="28"/>
          <w:szCs w:val="28"/>
        </w:rPr>
        <w:t xml:space="preserve">если студент выполнил работу полностью, но допустил в ней не более одной негрубой ошибки и одного недочета, или не более двух недочетов. </w:t>
      </w:r>
    </w:p>
    <w:p w:rsidR="008066FD" w:rsidRPr="008066FD" w:rsidRDefault="008066FD" w:rsidP="0016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«удовлетворительно», </w:t>
      </w:r>
      <w:r w:rsidRPr="008066FD">
        <w:rPr>
          <w:rFonts w:ascii="Times New Roman" w:hAnsi="Times New Roman" w:cs="Times New Roman"/>
          <w:sz w:val="28"/>
          <w:szCs w:val="28"/>
        </w:rPr>
        <w:t xml:space="preserve">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</w:t>
      </w:r>
      <w:r w:rsidRPr="008066FD">
        <w:rPr>
          <w:rFonts w:ascii="Times New Roman" w:hAnsi="Times New Roman" w:cs="Times New Roman"/>
          <w:sz w:val="28"/>
          <w:szCs w:val="28"/>
        </w:rPr>
        <w:lastRenderedPageBreak/>
        <w:t xml:space="preserve">более двух-трех негрубых ошибок, или одной негрубой ошибки и трех недочетов, или при отсутствии ошибок, но при наличии четырех-пяти недочетов, плохо знает содержание учебного материала, допускает искажение фактов. </w:t>
      </w:r>
    </w:p>
    <w:p w:rsidR="008066FD" w:rsidRPr="008066FD" w:rsidRDefault="008066FD" w:rsidP="0016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6F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8066FD">
        <w:rPr>
          <w:rFonts w:ascii="Times New Roman" w:hAnsi="Times New Roman" w:cs="Times New Roman"/>
          <w:b/>
          <w:bCs/>
          <w:sz w:val="28"/>
          <w:szCs w:val="28"/>
        </w:rPr>
        <w:t xml:space="preserve">«неудовлетворительно», </w:t>
      </w:r>
      <w:r w:rsidRPr="008066FD">
        <w:rPr>
          <w:rFonts w:ascii="Times New Roman" w:hAnsi="Times New Roman" w:cs="Times New Roman"/>
          <w:sz w:val="28"/>
          <w:szCs w:val="28"/>
        </w:rPr>
        <w:t xml:space="preserve">если студент допустил число ошибок и недочетов превосходящее норму, при которой может быть выставлена оценка «3», или если правильно выполнил менее половины работы. </w:t>
      </w:r>
    </w:p>
    <w:p w:rsidR="004C3CA1" w:rsidRDefault="004C3CA1" w:rsidP="002C37CA">
      <w:pPr>
        <w:shd w:val="clear" w:color="auto" w:fill="FFFFFF"/>
        <w:spacing w:after="0" w:line="240" w:lineRule="auto"/>
        <w:ind w:right="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371A" w:rsidRDefault="001E5C7A" w:rsidP="002C37CA">
      <w:pPr>
        <w:shd w:val="clear" w:color="auto" w:fill="FFFFFF"/>
        <w:spacing w:after="0" w:line="240" w:lineRule="auto"/>
        <w:ind w:right="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</w:t>
      </w:r>
      <w:r w:rsidR="002C3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6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</w:t>
      </w:r>
      <w:r w:rsidR="004C3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16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4E58" w:rsidRPr="00BF4E58" w:rsidRDefault="0016371A" w:rsidP="002C37CA">
      <w:pPr>
        <w:shd w:val="clear" w:color="auto" w:fill="FFFFFF"/>
        <w:spacing w:after="0" w:line="240" w:lineRule="auto"/>
        <w:ind w:right="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  <w:r w:rsidR="004C3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«Частные методики </w:t>
      </w:r>
      <w:r w:rsidR="00BF4E58" w:rsidRPr="00BF4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адаптивно</w:t>
      </w:r>
      <w:r w:rsidR="004C3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 </w:t>
      </w:r>
      <w:r w:rsidR="00BF4E58" w:rsidRPr="00BF4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</w:t>
      </w:r>
      <w:r w:rsidR="004C3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BF4E58" w:rsidRPr="00BF4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C3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воспитания</w:t>
      </w:r>
      <w:r w:rsidR="00BF4E58" w:rsidRPr="00BF4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F4E58" w:rsidRPr="00BF4E58" w:rsidRDefault="00BF4E58" w:rsidP="00BF4E58">
      <w:pPr>
        <w:shd w:val="clear" w:color="auto" w:fill="FFFFFF"/>
        <w:tabs>
          <w:tab w:val="left" w:pos="269"/>
          <w:tab w:val="left" w:pos="7579"/>
        </w:tabs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BF4E58" w:rsidRPr="00BF4E58" w:rsidRDefault="004C3CA1" w:rsidP="004C3CA1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F4E58" w:rsidRPr="00BF4E58" w:rsidRDefault="00BF4E58" w:rsidP="00BF4E58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Выберите один правильный ответ.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1. Какому из понятий соответствует данное определение: «специфический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процесс и результат человеческой деятельности, а также средства и способы</w:t>
      </w:r>
      <w:r w:rsidR="002C37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совершенствования всех свойств индивида с помощью физических</w:t>
      </w:r>
      <w:r w:rsidR="002C37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упражнений, естественно-средовых и гигиенических факторов»?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культура                                        В) деятельность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 Б) физическая культура                   Г) потребность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2. Какому из понятий соответствует данное определение: «комплекс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медицинских, педагогических и социальных мероприятий, направленных на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восстановление или компенсацию нарушенных функций организма, а также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социальных функций и трудоспособности больных и инвалидов»?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физическая культура                        Б) адаптивная физическая культура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реабилитация                                     Г) социальная интеграция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3. Что такое адаптивная реабилитация инвалидов?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деятельность в области социальной политики, направленная на повышение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уровня социальной дееспособности инвалидов в сфере труда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деятельность в области социальной политики, направленная на повышение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уровня социальной дееспособности инвалидов в сфере быта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деятельность в области социальной политики, направленная на повышение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уровня социальной дееспособности инвалидов в сфере культуры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все вышеперечисленное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4. Адаптивная физическая культура интегрирует в себе три крупных области</w:t>
      </w:r>
      <w:r w:rsidR="002C37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знания, а именно: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А) физику, медицину и педагогику         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физич</w:t>
      </w:r>
      <w:r w:rsidR="0016371A">
        <w:rPr>
          <w:rFonts w:ascii="Times New Roman" w:hAnsi="Times New Roman" w:cs="Times New Roman"/>
          <w:sz w:val="28"/>
          <w:szCs w:val="28"/>
        </w:rPr>
        <w:t>ескую культуру, медицину и</w:t>
      </w:r>
      <w:r w:rsidRPr="00BF4E58">
        <w:rPr>
          <w:rFonts w:ascii="Times New Roman" w:hAnsi="Times New Roman" w:cs="Times New Roman"/>
          <w:sz w:val="28"/>
          <w:szCs w:val="28"/>
        </w:rPr>
        <w:t xml:space="preserve"> коррекционную педагогику</w:t>
      </w:r>
    </w:p>
    <w:p w:rsidR="0016371A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В) химию, физику и социологию     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экономику, физическую культуру и педагогику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5. Что не относится к видам АФК?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адаптивное физичес</w:t>
      </w:r>
      <w:r w:rsidR="0016371A">
        <w:rPr>
          <w:rFonts w:ascii="Times New Roman" w:hAnsi="Times New Roman" w:cs="Times New Roman"/>
          <w:sz w:val="28"/>
          <w:szCs w:val="28"/>
        </w:rPr>
        <w:t xml:space="preserve">кое воспитание   </w:t>
      </w:r>
      <w:r w:rsidRPr="00BF4E58">
        <w:rPr>
          <w:rFonts w:ascii="Times New Roman" w:hAnsi="Times New Roman" w:cs="Times New Roman"/>
          <w:sz w:val="28"/>
          <w:szCs w:val="28"/>
        </w:rPr>
        <w:t>Б) коррекционная педагогика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lastRenderedPageBreak/>
        <w:t xml:space="preserve">В) адаптивный сорт                 </w:t>
      </w:r>
      <w:r w:rsidR="0016371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F4E58">
        <w:rPr>
          <w:rFonts w:ascii="Times New Roman" w:hAnsi="Times New Roman" w:cs="Times New Roman"/>
          <w:sz w:val="28"/>
          <w:szCs w:val="28"/>
        </w:rPr>
        <w:t>Г) адаптивная двигательная рекреация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6. К коррекционно-развивающим задачам АФК не относится: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A) коррекция техники ходьбы, бега, прыжков, мелкой моторики и т.д.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коррекция и развитие координационных способностей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B) коррекция и развитие физической подготовленности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воспитание нравственных и волевых качеств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7. Средствами АФК являются: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физические упражнения                              Б) медикаменты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массаж                                                           Г) гипноз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8. К естественно-средовым факторам АФК относят: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использование воды                                         Б) воздушные ванны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солнечные ванны                                             Г) все вышеперечисленное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9.Метод – это…: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нужда в чем-то, жизненная или бытовая необходимость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процесс освоения мира                В) способ достижения цели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восстановление утраченных способностей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10. Какой метод не применяют для развития гибкости?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динамические активные упражнения         Б) метод максимальных усилий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динамические пассивные упражнения        Г) статические упражнения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11. Какова численность группы при индивидуально-групповых занятиях?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от 2-3 до 6-8 человек                                        Б) 1 человек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10-15 человек                                                    Г) больше 15 человек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12. В каких формах осуществляется адаптивное физическое воспитание?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уроки физической к</w:t>
      </w:r>
      <w:r w:rsidR="0016371A">
        <w:rPr>
          <w:rFonts w:ascii="Times New Roman" w:hAnsi="Times New Roman" w:cs="Times New Roman"/>
          <w:sz w:val="28"/>
          <w:szCs w:val="28"/>
        </w:rPr>
        <w:t xml:space="preserve">ультуры        </w:t>
      </w:r>
      <w:r w:rsidRPr="00BF4E58">
        <w:rPr>
          <w:rFonts w:ascii="Times New Roman" w:hAnsi="Times New Roman" w:cs="Times New Roman"/>
          <w:sz w:val="28"/>
          <w:szCs w:val="28"/>
        </w:rPr>
        <w:t>Б) уроки ритмики и физкультминутки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В) все вышеперечисленное  </w:t>
      </w:r>
      <w:r w:rsidR="0016371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E58">
        <w:rPr>
          <w:rFonts w:ascii="Times New Roman" w:hAnsi="Times New Roman" w:cs="Times New Roman"/>
          <w:sz w:val="28"/>
          <w:szCs w:val="28"/>
        </w:rPr>
        <w:t>Г) ничего из вышеперечисленного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13. В каком году и где состоялись первые Паралимпийские игры?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1960 г. в Риме                                                                Б) 1940 г. в Хельсинки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1964 г. в Токио                                                               Г) 1975 г. в Нью-Йорке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14. При каком заболевании можно заниматься АФК?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хронический гастрит вне обострения             Б) гнойные процессы в тканях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близорукость высокой степени                        Г) шизофрения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15. После перенесенной нейроинфекции в стадии ремиссии занятия АФК следует</w:t>
      </w:r>
      <w:r w:rsidR="002C37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начинать через: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2 недели                         Б) 1 месяц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6 месяцев                       Г) 1 год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16. Тест с физической нагрузкой должен быть прекращен при возникновении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следующих явлений: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обильного пота                                             Б) приступа стенокардии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повышения сист.АД на 5 мм рт.ст.            Г) слабо выраженной одышки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17. Что из вышеперечисленного не является противопоказанием к проведению</w:t>
      </w:r>
      <w:r w:rsidR="002C37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велоэргометрического теста?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инфаркт миокарда (1 неделя от начала болезни)</w:t>
      </w:r>
    </w:p>
    <w:p w:rsidR="0016371A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Б) пневмония (2 недели от начала болезни)     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хронический холецистит вне обострения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lastRenderedPageBreak/>
        <w:t>Г) приступ бронхиальной астмы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18. Для первой медицинской группы инвалидов (хорошо физически развитых,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без болезней внутренних органов, с высокой работоспособностью)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рекомендованы: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тренировки и участие в соревнованиях в полном объеме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занятия в группе общей физической подготовки, секциях</w:t>
      </w:r>
    </w:p>
    <w:p w:rsidR="0016371A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В) занятия ЛФК                   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противопоказаны занятия ЛФК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19. Какому типу реакции восстановления ССС после физической нагрузки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соответствует период восстановления пульса и АД равный 2-3 мин?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очень хорошему                       Б) хорошему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удовлетворительному              Г) неудовлетворительному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20. К какому типу реакции ССС при проведении функциональной пробы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относится учащение пульса на 90-120 %, повышение сист. АД на 30-40% и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снижение диаст. АД на 20 %, возвращение пульса к исходным данным через 4-5мин после окончания нагрузки?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нормотоническая реакция                     Б) гипертоническая реакция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гипотоническая реакция                         Г) дистоническая реакция</w:t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21. 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К специальным задачам адаптивного физического воспитания в школах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для детей с нарушением зрения относятся...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BF4E58" w:rsidRPr="00BF4E58" w:rsidRDefault="00BF4E58" w:rsidP="00163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А). Охрана и развитие остаточного зрения.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Б).Развитие и использование сохранных анализаторов.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В). Воспитание гармонически развитого ребенка.</w:t>
      </w:r>
    </w:p>
    <w:p w:rsidR="00BF4E58" w:rsidRPr="0016371A" w:rsidRDefault="00BF4E58" w:rsidP="0016371A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Г).Укрепление мышечной системы глаза.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 xml:space="preserve">22. Средства, применяемые на уроках физической культуры в специальных 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 xml:space="preserve">(коррекционных) школах для слабовидящих детей направлены 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преимущественно на активизацию следующих сохранных анализаторов...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А). Зрительного, осязательного, слухового, обонятельного.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Б). Слухового и осязательного.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В). Зрительного и слухового.</w:t>
      </w:r>
    </w:p>
    <w:p w:rsidR="00BF4E58" w:rsidRPr="004C3CA1" w:rsidRDefault="00BF4E58" w:rsidP="004C3CA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Г). Осязательного, слухового и обонятельного.</w:t>
      </w:r>
    </w:p>
    <w:p w:rsidR="00BF4E58" w:rsidRPr="00BF4E58" w:rsidRDefault="00BF4E58" w:rsidP="0016371A">
      <w:pPr>
        <w:shd w:val="clear" w:color="auto" w:fill="FFFFFF"/>
        <w:tabs>
          <w:tab w:val="left" w:pos="355"/>
        </w:tabs>
        <w:spacing w:after="0" w:line="240" w:lineRule="auto"/>
        <w:ind w:left="8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6"/>
          <w:sz w:val="28"/>
          <w:szCs w:val="28"/>
          <w:lang w:eastAsia="ru-RU"/>
        </w:rPr>
        <w:t xml:space="preserve">23. 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В Программе воспитания и обучения глухих детей дошкольного возраста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(1991) большую часть занимают упражнения...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А). на развитие выносливости.</w:t>
      </w:r>
      <w:r w:rsidRPr="00BF4E58"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                   </w:t>
      </w: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Б). на развитие быстроты.</w:t>
      </w:r>
    </w:p>
    <w:p w:rsidR="00BF4E58" w:rsidRPr="004C3CA1" w:rsidRDefault="00BF4E58" w:rsidP="004C3CA1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В). силовой направленности.</w:t>
      </w:r>
      <w:r w:rsidRPr="00BF4E5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                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Г). скоростно-силовой направленности.</w:t>
      </w:r>
    </w:p>
    <w:p w:rsidR="00BF4E58" w:rsidRPr="0016371A" w:rsidRDefault="00BF4E58" w:rsidP="0016371A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9"/>
          <w:sz w:val="28"/>
          <w:szCs w:val="28"/>
          <w:lang w:eastAsia="ru-RU"/>
        </w:rPr>
        <w:t xml:space="preserve">24. 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 xml:space="preserve">Назовите основные средства развития скоростно-силовых качеств в  </w:t>
      </w:r>
      <w:r w:rsidRPr="00BF4E58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>коррекционном процессе на физкультурных занятиях с детьми, имеющими</w:t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нарушения слуха. ________________________________________________</w:t>
      </w:r>
    </w:p>
    <w:p w:rsidR="00BF4E58" w:rsidRPr="00BF4E58" w:rsidRDefault="00BF4E58" w:rsidP="0016371A">
      <w:pPr>
        <w:shd w:val="clear" w:color="auto" w:fill="FFFFFF"/>
        <w:tabs>
          <w:tab w:val="left" w:pos="322"/>
        </w:tabs>
        <w:spacing w:after="0" w:line="240" w:lineRule="auto"/>
        <w:ind w:right="111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4"/>
          <w:sz w:val="28"/>
          <w:szCs w:val="28"/>
          <w:lang w:eastAsia="ru-RU"/>
        </w:rPr>
        <w:t>25.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>К средствам развития силы у детей с легкой формой умственной</w:t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отсталости относятся...</w:t>
      </w:r>
    </w:p>
    <w:p w:rsidR="00BF4E58" w:rsidRPr="00BF4E58" w:rsidRDefault="00BF4E58" w:rsidP="0016371A">
      <w:pPr>
        <w:shd w:val="clear" w:color="auto" w:fill="FFFFFF"/>
        <w:spacing w:after="0" w:line="240" w:lineRule="auto"/>
        <w:ind w:left="58" w:right="11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А). Упражнения с гантелями, набивными мячами, резиновым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амортизатором, на тренажерах, с партнером.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Б). Легкоатлетические упражнения: прыжки и прыжковые упражнения,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спрыгивание в глубину с высоты 30-</w:t>
      </w:r>
      <w:smartTag w:uri="urn:schemas-microsoft-com:office:smarttags" w:element="metricconverter">
        <w:smartTagPr>
          <w:attr w:name="ProductID" w:val="40 см"/>
        </w:smartTagPr>
        <w:r w:rsidRPr="00BF4E58">
          <w:rPr>
            <w:rFonts w:ascii="Times New Roman" w:eastAsia="Times New Roman" w:hAnsi="Times New Roman" w:cs="Times New Roman"/>
            <w:spacing w:val="-1"/>
            <w:sz w:val="28"/>
            <w:szCs w:val="28"/>
            <w:lang w:eastAsia="ru-RU"/>
          </w:rPr>
          <w:t>40 см</w:t>
        </w:r>
      </w:smartTag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 последующим отталкиванием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вверх.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В). Упражнения основной гимнастики: лазанье, ползанье, подтягивание,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сгибание-разгибание рук в упоре лежа.</w:t>
      </w:r>
    </w:p>
    <w:p w:rsidR="00BF4E58" w:rsidRPr="0016371A" w:rsidRDefault="00BF4E58" w:rsidP="0016371A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Г). Выполнение простых движений с максимальной частотой (бег на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месте, движение только рук).</w:t>
      </w:r>
    </w:p>
    <w:p w:rsidR="00BF4E58" w:rsidRPr="00BF4E58" w:rsidRDefault="00BF4E58" w:rsidP="0016371A">
      <w:pPr>
        <w:shd w:val="clear" w:color="auto" w:fill="FFFFFF"/>
        <w:spacing w:after="0" w:line="240" w:lineRule="auto"/>
        <w:ind w:left="106" w:right="103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 xml:space="preserve">26. Какой из названных методических приемов в обучении детей с 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умственной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отсталостью является неверным?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А). Одновременное сочетание показа физических упражнений, словесного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объяснения и выполнения.</w:t>
      </w:r>
    </w:p>
    <w:p w:rsidR="00BF4E58" w:rsidRPr="00BF4E58" w:rsidRDefault="00BF4E58" w:rsidP="0016371A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right="518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Б). Деление даже самого простого двигательного действия на части и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последующее усвоение каждой из частей.</w:t>
      </w:r>
    </w:p>
    <w:p w:rsidR="00BF4E58" w:rsidRPr="00BF4E58" w:rsidRDefault="00BF4E58" w:rsidP="0016371A">
      <w:pPr>
        <w:shd w:val="clear" w:color="auto" w:fill="FFFFFF"/>
        <w:spacing w:after="0" w:line="240" w:lineRule="auto"/>
        <w:ind w:right="5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В). Использование зеркального показа, когда упражнение содержит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ассиметричные движения.</w:t>
      </w:r>
    </w:p>
    <w:p w:rsidR="00BF4E58" w:rsidRPr="00BF4E58" w:rsidRDefault="00BF4E58" w:rsidP="00163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Г). Рассказ-описание двигательного действия по картинке с последующей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демонстрацией его выполнения.</w:t>
      </w:r>
    </w:p>
    <w:p w:rsidR="00BF4E58" w:rsidRPr="00BF4E58" w:rsidRDefault="00BF4E58" w:rsidP="00DB0A0A">
      <w:pPr>
        <w:shd w:val="clear" w:color="auto" w:fill="FFFFFF"/>
        <w:tabs>
          <w:tab w:val="left" w:pos="42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7"/>
          <w:sz w:val="28"/>
          <w:szCs w:val="28"/>
          <w:lang w:eastAsia="ru-RU"/>
        </w:rPr>
        <w:t xml:space="preserve">27. 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является основным средством двигательной реабилитации детей с</w:t>
      </w:r>
    </w:p>
    <w:p w:rsidR="00BF4E58" w:rsidRPr="00BF4E58" w:rsidRDefault="00BF4E58" w:rsidP="0016371A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7"/>
          <w:sz w:val="28"/>
          <w:szCs w:val="28"/>
          <w:lang w:eastAsia="ru-RU"/>
        </w:rPr>
        <w:t>ДЦП? ............................................................................................................................................................................</w:t>
      </w:r>
    </w:p>
    <w:p w:rsidR="00BF4E58" w:rsidRPr="00BF4E58" w:rsidRDefault="00BF4E58" w:rsidP="0016371A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6"/>
          <w:sz w:val="28"/>
          <w:szCs w:val="28"/>
          <w:lang w:eastAsia="ru-RU"/>
        </w:rPr>
        <w:t xml:space="preserve">28. 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Какие из перечисленных средств применяются с целью профилактики и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коррекции контрактур у детей с ДЦП?</w:t>
      </w:r>
    </w:p>
    <w:p w:rsidR="00BF4E58" w:rsidRPr="00BF4E58" w:rsidRDefault="00267134" w:rsidP="0016371A">
      <w:pPr>
        <w:widowControl w:val="0"/>
        <w:shd w:val="clear" w:color="auto" w:fill="FFFFFF"/>
        <w:tabs>
          <w:tab w:val="left" w:pos="15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</w:t>
      </w:r>
      <w:r w:rsidR="00BF4E58"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.Упражнения в расслаблении, растягивании, потряхивании,</w:t>
      </w:r>
    </w:p>
    <w:p w:rsidR="00BF4E58" w:rsidRPr="00BF4E58" w:rsidRDefault="00267134" w:rsidP="0016371A">
      <w:pPr>
        <w:widowControl w:val="0"/>
        <w:shd w:val="clear" w:color="auto" w:fill="FFFFFF"/>
        <w:tabs>
          <w:tab w:val="left" w:pos="15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</w:t>
      </w:r>
      <w:r w:rsidR="00BF4E58"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.Лонгеты, шины, воротники, валики, грузы.</w:t>
      </w:r>
    </w:p>
    <w:p w:rsidR="00BF4E58" w:rsidRPr="00BF4E58" w:rsidRDefault="00267134" w:rsidP="0016371A">
      <w:pPr>
        <w:widowControl w:val="0"/>
        <w:shd w:val="clear" w:color="auto" w:fill="FFFFFF"/>
        <w:tabs>
          <w:tab w:val="left" w:pos="15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</w:t>
      </w:r>
      <w:r w:rsidR="00BF4E58"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.Упражнения с малыми мячами, небольшим отягощением.</w:t>
      </w:r>
    </w:p>
    <w:p w:rsidR="009F6922" w:rsidRDefault="00267134" w:rsidP="0016371A">
      <w:pPr>
        <w:widowControl w:val="0"/>
        <w:shd w:val="clear" w:color="auto" w:fill="FFFFFF"/>
        <w:tabs>
          <w:tab w:val="left" w:pos="15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</w:t>
      </w:r>
      <w:r w:rsidR="00BF4E58"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.Упражнения в холодной воде.</w:t>
      </w:r>
    </w:p>
    <w:p w:rsidR="009F6922" w:rsidRDefault="009F6922" w:rsidP="009F692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922" w:rsidRPr="00BF4E58" w:rsidRDefault="004C3CA1" w:rsidP="009F692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Выберите один правильный ответ.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 xml:space="preserve"> 1. Какому из понятий соответствует данное определение: «специфический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процесс и результат человеческой деятельности, а также средства и способы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совершенствования всех свойств индивида с отклонениями в состоянии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здоровья с помощью физических упражнений, естественно-средовых 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гигиенических факторов»?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адаптивная физическая культура             Б) физическая культура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культура                                                      Г) реабилитация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2. Какому из понятий соответствует данное определение: «процесс взаимного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сближения инвалидов и общества нормально развивающихся людей»?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физическая культура                            Б) адаптивная физическая культура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реабилитация                                        Г) социальная интеграция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3. Что является целью АФК?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удовлетворение потребности человека в общении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удовлетворение потребности человека в гармоничном развитии</w:t>
      </w:r>
    </w:p>
    <w:p w:rsidR="009F6922" w:rsidRPr="00BF4E58" w:rsidRDefault="009F6922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lastRenderedPageBreak/>
        <w:t>В) максимально возможное развитие жизнеспособности инвалида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sz w:val="28"/>
          <w:szCs w:val="28"/>
        </w:rPr>
        <w:t>обеспечения оптимального режима функционирования отпущенных природой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sz w:val="28"/>
          <w:szCs w:val="28"/>
        </w:rPr>
        <w:t>оставшихся в процессе жизни его телесно-двигательных характеристик и духовных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sz w:val="28"/>
          <w:szCs w:val="28"/>
        </w:rPr>
        <w:t>сил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удовлетворение потребности человека в движении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4. Адаптивная физическая культура интегрирует в себе следующие учебные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научные дисциплины: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биохимию, информатику и историю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теорию и методику физического воспитания, психологию болезни 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инвалидности, физиологию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механику, информатику и биохимию         Г) политологию, лингвистику, философию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5. Что из нижеперечисленного относится к видам АФК?: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теория и методика физической культуры           Б) психогигиена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специальная педагогика                                       Г) адаптивная физическая реабилитация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6. К общим задачам АФК не относится: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A) укрепление здоровья                                Б) коррекция основного дефекта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B) обучение основам техники движений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воспитание потребности самостоятельно заниматься физическими упражнениями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7. Средствами АФК являются: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физические упражнения                     Б) природные факторы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гигиенические факторы                      Г) все вышеперечисленное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8. К гигиеническим факторам АФК не относят: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правила и нормы труда и отдыха                 Б) рациональное питание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В) иглорефлексотерапию    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нормы в отношении спортивного инвентаря, одежды и обуви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9. Какие методы являются наиболее типичными для АФК?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метод обучения двигательным действиям     Б) метод развития физических качеств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метод воспитания личности                             Г) все вышеперечисленное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10. Для развития мышечной силы не применяют следующий метод: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игровой метод                                           Б) метод максимальных усилий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метод повторных усилий                         Г) метод динамических усилий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11. Какова численность группы при малогрупповых занятиях?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от 8 до 12 человек               Б) 1-2 человека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от 2 до 8 человек                 Г) 15 человек и больше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12. В каких формах осуществляется адаптивный спорт?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тренировочные занятия                   Б) соревнования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все вышеперечисленное верно       Г) ничего из вышеперечисленного не верно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13. В каком году наша страна вступила в международное паралимпийское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движение?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lastRenderedPageBreak/>
        <w:t>А) 1947 г.               Б) 1995 г.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1999 г.               Г) 2002 г.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14. Что из вышеперечисленного не является противопоказанием к занятиям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АФК?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лихорадочные состояния         Б) хронический бронхит в стадии ремиссии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угроза кровотечения при язвенной болезни желудка и кавернозном туберкулезе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Г) злокачественные новообразования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15. После легких и средней тяжести травм спинного мозга регулярные занятия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АФК следует начинать через: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1 неделю          Б) 1 месяц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3 месяца           Г) 1 год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16. При возникновении следующего явления тест с физической нагрузкой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должен быть прекращен: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повышение диаст. АД на 5 мм рт.ст.       Б) потливость спины, груди, ладоней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покраснение лица                                       Г) головокружение и тошнота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17. При каком заболевании можно проводить велоэргометрический тест?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выраженная близорукость с изменениями на глазном дне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инфаркт миокарда (6 месяц с начала болезни)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пороки сердца в стадии декомпенсации     Г) тяжелые нарушения сердечного ритма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18. Для третьей медицинской группы инвалидов (с хроническими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заболеваниями с частыми обострениями и выраженными нарушениями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функций внутренних органов, с низкой работоспособностью) рекомендованы: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тренировки и участие в соревнованиях в полном объеме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Б) занятия в группе общей физической подготовки, секциях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занятия ЛФК                 Г) противопоказаны занятия ЛФК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19. Какому типу реакции восстановления ССС после физической нагрузки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соответствует период восстановления пульса и АД равный 8 мин и больше?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А) очень хорошему                    Б) хорошему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удовлетворительному           Г) неудовлетворительному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20. К какому типу реакции ССС при проведении функциональной пробы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4E58">
        <w:rPr>
          <w:rFonts w:ascii="Times New Roman" w:hAnsi="Times New Roman" w:cs="Times New Roman"/>
          <w:i/>
          <w:sz w:val="28"/>
          <w:szCs w:val="28"/>
        </w:rPr>
        <w:t>относится резкое учащение пульса (более 120 % от исходного), значительное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E58">
        <w:rPr>
          <w:rFonts w:ascii="Times New Roman" w:hAnsi="Times New Roman" w:cs="Times New Roman"/>
          <w:i/>
          <w:sz w:val="28"/>
          <w:szCs w:val="28"/>
        </w:rPr>
        <w:t>повышение сист. АД (до 200 -220 мм рт. ст.)?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 xml:space="preserve">А) нормотоническая реакция                                      Б) гипертоническая реакция       </w:t>
      </w:r>
    </w:p>
    <w:p w:rsidR="009F6922" w:rsidRPr="00BF4E58" w:rsidRDefault="009F6922" w:rsidP="009F6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4E58">
        <w:rPr>
          <w:rFonts w:ascii="Times New Roman" w:hAnsi="Times New Roman" w:cs="Times New Roman"/>
          <w:sz w:val="28"/>
          <w:szCs w:val="28"/>
        </w:rPr>
        <w:t>В) гипотоническая реакция                                       Г) дистоническая реакция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14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21. Какой нетрадиционный спортивный инвентарь используют в работе со 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 xml:space="preserve">слепыми детьми с целью развития у них ориентировочного слуха, применяют 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спортивных играх для незрячих детей?................................................................................................................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</w:pPr>
    </w:p>
    <w:p w:rsidR="009F6922" w:rsidRPr="00BF4E58" w:rsidRDefault="009F6922" w:rsidP="009F6922">
      <w:pPr>
        <w:shd w:val="clear" w:color="auto" w:fill="FFFFFF"/>
        <w:tabs>
          <w:tab w:val="left" w:pos="269"/>
        </w:tabs>
        <w:spacing w:after="0" w:line="240" w:lineRule="auto"/>
        <w:ind w:right="53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lastRenderedPageBreak/>
        <w:t xml:space="preserve">22.  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Метод дистанционного управления имеет первостепенное значение в</w:t>
      </w:r>
      <w:r w:rsidRPr="00BF4E58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работе с детьми, имеющими нарушения...</w:t>
      </w:r>
    </w:p>
    <w:p w:rsidR="009F6922" w:rsidRPr="00BF4E58" w:rsidRDefault="009F6922" w:rsidP="009F6922">
      <w:pPr>
        <w:shd w:val="clear" w:color="auto" w:fill="FFFFFF"/>
        <w:tabs>
          <w:tab w:val="left" w:pos="269"/>
        </w:tabs>
        <w:spacing w:after="0" w:line="240" w:lineRule="auto"/>
        <w:ind w:right="5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А). </w:t>
      </w:r>
      <w:r w:rsidRPr="00BF4E5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Слуха                                              .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Б). </w:t>
      </w:r>
      <w:r w:rsidRPr="00BF4E5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Зрения.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В). Речи.</w:t>
      </w:r>
      <w:r w:rsidRPr="00BF4E5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                                                   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Г). Опорно-двигательного аппарата.</w:t>
      </w:r>
    </w:p>
    <w:p w:rsidR="009F6922" w:rsidRPr="00BF4E58" w:rsidRDefault="009F6922" w:rsidP="004C3CA1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</w:p>
    <w:p w:rsidR="009F6922" w:rsidRPr="00BF4E58" w:rsidRDefault="009F6922" w:rsidP="009F6922">
      <w:pPr>
        <w:shd w:val="clear" w:color="auto" w:fill="FFFFFF"/>
        <w:tabs>
          <w:tab w:val="left" w:pos="355"/>
        </w:tabs>
        <w:spacing w:after="0" w:line="240" w:lineRule="auto"/>
        <w:ind w:left="8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1"/>
          <w:sz w:val="28"/>
          <w:szCs w:val="28"/>
          <w:lang w:eastAsia="ru-RU"/>
        </w:rPr>
        <w:t xml:space="preserve">23. </w:t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>Какие упражнения можно использовать в качестве средства коррекции</w:t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вестибулярной функции у детей с нарушением слуха?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А). Кувырки вперед, назад.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Б). Прыжки на одной ноге, впрыгивание на гимнастические маты.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В). Наклоны и повороты головы в разных плоскостях.</w:t>
      </w:r>
    </w:p>
    <w:p w:rsidR="009F6922" w:rsidRPr="009F6922" w:rsidRDefault="009F6922" w:rsidP="009F6922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Г). Подскоки на батуте</w:t>
      </w:r>
    </w:p>
    <w:p w:rsidR="009F6922" w:rsidRPr="00BF4E58" w:rsidRDefault="009F6922" w:rsidP="009F6922">
      <w:pPr>
        <w:shd w:val="clear" w:color="auto" w:fill="FFFFFF"/>
        <w:tabs>
          <w:tab w:val="left" w:pos="322"/>
        </w:tabs>
        <w:spacing w:after="0" w:line="240" w:lineRule="auto"/>
        <w:ind w:left="1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9"/>
          <w:sz w:val="28"/>
          <w:szCs w:val="28"/>
          <w:lang w:eastAsia="ru-RU"/>
        </w:rPr>
        <w:t xml:space="preserve">24. </w:t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>Выберите утверждение, которое, по вашему мнению, является верным и</w:t>
      </w: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отражает особенность обучения начальному плаванию слабослышащих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детей:</w:t>
      </w:r>
    </w:p>
    <w:p w:rsidR="009F6922" w:rsidRPr="00BF4E58" w:rsidRDefault="009F6922" w:rsidP="009F6922">
      <w:pPr>
        <w:shd w:val="clear" w:color="auto" w:fill="FFFFFF"/>
        <w:tabs>
          <w:tab w:val="left" w:pos="984"/>
        </w:tabs>
        <w:spacing w:after="0" w:line="240" w:lineRule="auto"/>
        <w:ind w:lef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А).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 подготовительном этапе не следует применять имитационные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упражнения, так как положительного переноса навыков при обучении в воде</w:t>
      </w: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происходит.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Б). В качестве подвижных плавательных средств слабослышащим детям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удобнее всего использовать традиционную доску.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right="557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В). На начальном этапе способу плавания кроль на груди обучают с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акцентом внимания на согласование выдоха в воду и движений рук.</w:t>
      </w:r>
    </w:p>
    <w:p w:rsidR="009F6922" w:rsidRPr="004C3CA1" w:rsidRDefault="009F6922" w:rsidP="004C3CA1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right="557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Г). На первых пяти занятиях широко используются упражнения на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погружение (такие как «поплавок»).</w:t>
      </w:r>
    </w:p>
    <w:p w:rsidR="009F6922" w:rsidRPr="009F6922" w:rsidRDefault="009F6922" w:rsidP="009F6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 xml:space="preserve">25. Ходьба на носках, на наружных сводах стоп, подкатывание теннисного мяча пальцами ног от носка к пятке, не поднимая ее являются средствами 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профилактики и коррекции........................................................................................................</w:t>
      </w:r>
      <w:r w:rsidR="004C3C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............</w:t>
      </w:r>
    </w:p>
    <w:p w:rsidR="009F6922" w:rsidRPr="00BF4E58" w:rsidRDefault="009F6922" w:rsidP="009F6922">
      <w:pPr>
        <w:shd w:val="clear" w:color="auto" w:fill="FFFFFF"/>
        <w:tabs>
          <w:tab w:val="left" w:pos="42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8"/>
          <w:sz w:val="28"/>
          <w:szCs w:val="28"/>
          <w:lang w:eastAsia="ru-RU"/>
        </w:rPr>
        <w:t xml:space="preserve">26. 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Что такое сопряженная речь?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1114"/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А). Невербальная информация в виде мимики, пластики, жестов,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условных знаков.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1114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Б). Одновременное сочетание объяснения и показа физических •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 учителем.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В). Зрительно-наглядная информация - иллюстрации, плакаты и т. п.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Г). Проговаривание хором.</w:t>
      </w:r>
    </w:p>
    <w:p w:rsidR="009F6922" w:rsidRPr="00BF4E58" w:rsidRDefault="009F6922" w:rsidP="009F6922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16"/>
          <w:sz w:val="28"/>
          <w:szCs w:val="28"/>
          <w:lang w:eastAsia="ru-RU"/>
        </w:rPr>
        <w:t xml:space="preserve">27. </w:t>
      </w:r>
      <w:r w:rsidRPr="00BF4E58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Какое из данных утверждений является неверным?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right="538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А). При проведении фронтальных занятий с детьми с ДЦП следует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избегать их длительного пребывания в одних и тех же позах.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right="538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Б). Музыкальный ритм способствует уменьшению насильственных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движений, регулирует амплитуду и темп движений у детей с ДЦП.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В). При выполнении упражнений детьми с ДЦП необходима </w:t>
      </w: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периодическая задержка дыхания, в первую очередь надо обращать внимание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вдох.</w:t>
      </w:r>
    </w:p>
    <w:p w:rsidR="009F6922" w:rsidRPr="00BF4E58" w:rsidRDefault="009F6922" w:rsidP="009F6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Г). Для детей с ДЦП крайне важно выполнение специальных прикладных </w:t>
      </w:r>
      <w:r w:rsidRPr="00BF4E5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упражнений, формирующих основны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двигательные навыки и умения.</w:t>
      </w:r>
    </w:p>
    <w:p w:rsidR="009F6922" w:rsidRPr="00BF4E58" w:rsidRDefault="009F6922" w:rsidP="009F6922">
      <w:pPr>
        <w:shd w:val="clear" w:color="auto" w:fill="FFFFFF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lastRenderedPageBreak/>
        <w:t xml:space="preserve">28. Какой принцип необходимо соблюдать при тренировки двигательных </w:t>
      </w:r>
      <w:r w:rsidRPr="00BF4E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функций у детей с ДЦП?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А). Онтогенетической последовательности.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Б). Вариативности.</w:t>
      </w:r>
    </w:p>
    <w:p w:rsidR="009F6922" w:rsidRPr="00BF4E58" w:rsidRDefault="009F6922" w:rsidP="009F6922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В). Игровой направленности.</w:t>
      </w:r>
    </w:p>
    <w:p w:rsidR="009F6922" w:rsidRDefault="009F6922" w:rsidP="004C3CA1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BF4E5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Г). Высокой интенсивности.</w:t>
      </w:r>
    </w:p>
    <w:p w:rsidR="004C3CA1" w:rsidRPr="004C3CA1" w:rsidRDefault="004C3CA1" w:rsidP="004C3CA1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9F6922" w:rsidRDefault="009F6922" w:rsidP="009F69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оценки</w:t>
      </w: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F6922" w:rsidRPr="000C6985" w:rsidRDefault="009F6922" w:rsidP="009F69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9F6922" w:rsidRPr="000C6985" w:rsidTr="00DB0A0A"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9F6922" w:rsidRPr="000C6985" w:rsidTr="00DB0A0A"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28-25</w:t>
            </w:r>
          </w:p>
        </w:tc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-отлично</w:t>
            </w:r>
          </w:p>
        </w:tc>
      </w:tr>
      <w:tr w:rsidR="009F6922" w:rsidRPr="000C6985" w:rsidTr="00DB0A0A"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24-19</w:t>
            </w:r>
          </w:p>
        </w:tc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хорошо</w:t>
            </w:r>
          </w:p>
        </w:tc>
      </w:tr>
      <w:tr w:rsidR="009F6922" w:rsidRPr="000C6985" w:rsidTr="00DB0A0A"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18-14</w:t>
            </w:r>
          </w:p>
        </w:tc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удовлетворительно</w:t>
            </w:r>
          </w:p>
        </w:tc>
      </w:tr>
      <w:tr w:rsidR="009F6922" w:rsidRPr="000C6985" w:rsidTr="00DB0A0A"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85" w:type="dxa"/>
          </w:tcPr>
          <w:p w:rsidR="009F6922" w:rsidRPr="000C6985" w:rsidRDefault="009F6922" w:rsidP="00DB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неудовлетворительно</w:t>
            </w:r>
          </w:p>
        </w:tc>
      </w:tr>
    </w:tbl>
    <w:p w:rsidR="00BF4E58" w:rsidRPr="009F6922" w:rsidRDefault="00BF4E58" w:rsidP="009F6922">
      <w:pPr>
        <w:tabs>
          <w:tab w:val="left" w:pos="78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F4E58" w:rsidRPr="009F6922" w:rsidSect="009F6922">
          <w:footerReference w:type="default" r:id="rId7"/>
          <w:pgSz w:w="11909" w:h="16834"/>
          <w:pgMar w:top="1284" w:right="515" w:bottom="360" w:left="1980" w:header="720" w:footer="720" w:gutter="0"/>
          <w:cols w:space="60"/>
          <w:noEndnote/>
          <w:titlePg/>
          <w:docGrid w:linePitch="299"/>
        </w:sectPr>
      </w:pPr>
    </w:p>
    <w:p w:rsidR="002C37CA" w:rsidRDefault="002C37CA" w:rsidP="001E5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Проверочный ключ к тестовым заданиям</w:t>
      </w:r>
    </w:p>
    <w:p w:rsidR="009F6922" w:rsidRPr="000C6985" w:rsidRDefault="009F6922" w:rsidP="002C3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504"/>
        <w:gridCol w:w="2337"/>
        <w:gridCol w:w="2370"/>
      </w:tblGrid>
      <w:tr w:rsidR="002C37CA" w:rsidTr="002C37CA">
        <w:trPr>
          <w:trHeight w:val="505"/>
        </w:trPr>
        <w:tc>
          <w:tcPr>
            <w:tcW w:w="2392" w:type="dxa"/>
          </w:tcPr>
          <w:p w:rsidR="009F6922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вопроса </w:t>
            </w:r>
          </w:p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вариант: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</w:tc>
        <w:tc>
          <w:tcPr>
            <w:tcW w:w="2393" w:type="dxa"/>
          </w:tcPr>
          <w:p w:rsidR="009F6922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вопроса </w:t>
            </w:r>
          </w:p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вариант: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C37CA" w:rsidTr="002C37CA">
        <w:tc>
          <w:tcPr>
            <w:tcW w:w="2392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93" w:type="dxa"/>
          </w:tcPr>
          <w:p w:rsidR="002C37CA" w:rsidRDefault="002C37CA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Звенящий мяч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Легкоатлетические и гимнастические упражнения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Плоскостопия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A6011" w:rsidTr="002C37CA">
        <w:tc>
          <w:tcPr>
            <w:tcW w:w="2392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4A6011" w:rsidRDefault="004A6011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393" w:type="dxa"/>
          </w:tcPr>
          <w:p w:rsidR="004A6011" w:rsidRDefault="002C4D9B" w:rsidP="009F6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2C37CA" w:rsidRDefault="002C37CA" w:rsidP="002C37CA">
      <w:pPr>
        <w:rPr>
          <w:rFonts w:ascii="Times New Roman" w:hAnsi="Times New Roman" w:cs="Times New Roman"/>
          <w:sz w:val="28"/>
          <w:szCs w:val="28"/>
        </w:rPr>
      </w:pPr>
    </w:p>
    <w:p w:rsidR="009F6922" w:rsidRDefault="009F6922" w:rsidP="002C37CA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922" w:rsidRDefault="009F6922" w:rsidP="002C37CA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922" w:rsidRDefault="009F6922" w:rsidP="002C37CA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922" w:rsidRDefault="009F6922" w:rsidP="002C37CA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C7A" w:rsidRDefault="001E5C7A" w:rsidP="002C37CA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7CA" w:rsidRPr="001B3767" w:rsidRDefault="002C37CA" w:rsidP="002C37CA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767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1. Теория и организация адаптивной физической культуры: Учебник. Том 1. Введение в специальность. История и общая характеристика адаптивной физкультуры. / Под ред. С.П.Евсеева. – М.: Советский спорт, 2005. – 296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2. Теория и организация адаптивной физической культуры: Учебник. Том 2. Содержание и методики адаптивной физической культуры и характеристика ее основных видов. / Под ред. С.П.Евсеева. – М.: Советский спорт, 2005. – 448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3. Лисовский В.А., Евсеев С.П., Голофеевский В.Ю., Мироненко А.Н. комплексная профилактика заболеваний и реабилитация больных и инвалидов: Учебное пособие / Под ред. С.П.Евсеева. – М.: Советский спорт, 2001. – 320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4. Шапкова Л.В. Средства адаптивной физической культуры: Методические рекомендации по физкультурно-оздоровительным занятиям детей с отклонениями в интеллектуальном развитии. – М.: Советский спорт, 2001. – 152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5.Частные методики адаптивной физической культуры. Учебник. Под общ. ред. проф. Л.В.Шапковой. – М.: Советский спорт, 2007. – 608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6. Курдыбайло С.Ф., Евсеев С.П., Герасимова Г.В. Врачебный контроль в адаптивной физической культуре: Учебное пособие. / Под редакцией д.м.н. С.Ф.Курдыбайло. – М.: Советский спорт, 2003. – 184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7. Литош Н.Л. Адаптивная физическая культура. Психолого-педагогическая характеристика детей с на-рушениями в развитии: Учебное пособие. – М.: Спорт-Академ-Пресс, 2002. – 140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8. Аристова Л.В. Физкультурно-спортивные сооружения для инвалидов: Учебное пособие. М.: Со-ветский спорт, 2002. – 192 с.</w:t>
      </w:r>
    </w:p>
    <w:p w:rsidR="002C37CA" w:rsidRPr="001B3767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9. Евсеев С.П., Курдыбайло С.Ф., Сусляев В.Г. Материально-техническое обеспечение адаптивной физической культуры: Учебное пособие / Под редакцией проф. С.П.Евсеева. – М.: Советский спорт, 2000. – 152 с.</w:t>
      </w:r>
    </w:p>
    <w:p w:rsidR="002C37CA" w:rsidRPr="009F6922" w:rsidRDefault="002C37CA" w:rsidP="009F6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C37CA" w:rsidRPr="009F6922" w:rsidSect="009F6922">
          <w:pgSz w:w="11909" w:h="16834"/>
          <w:pgMar w:top="1407" w:right="711" w:bottom="360" w:left="1867" w:header="720" w:footer="720" w:gutter="0"/>
          <w:cols w:space="60"/>
          <w:noEndnote/>
          <w:titlePg/>
          <w:docGrid w:linePitch="299"/>
        </w:sectPr>
      </w:pPr>
      <w:r w:rsidRPr="001B3767">
        <w:rPr>
          <w:rFonts w:ascii="Times New Roman" w:hAnsi="Times New Roman" w:cs="Times New Roman"/>
          <w:sz w:val="28"/>
          <w:szCs w:val="28"/>
        </w:rPr>
        <w:t>10. Вихрук Т.И., Лисовский В.А., Сологуб Е.Б. Основы тератологии и наследственной патологии: Учебное пособие. / Под ред. проф. В.А.Лисовского и проф. Е.Б.Сологуб. – М.: Сове</w:t>
      </w:r>
      <w:r w:rsidR="004C3CA1">
        <w:rPr>
          <w:rFonts w:ascii="Times New Roman" w:hAnsi="Times New Roman" w:cs="Times New Roman"/>
          <w:sz w:val="28"/>
          <w:szCs w:val="28"/>
        </w:rPr>
        <w:t>тский спорт, 2001. – 208 с</w:t>
      </w:r>
    </w:p>
    <w:p w:rsidR="008066FD" w:rsidRDefault="008066FD"/>
    <w:sectPr w:rsidR="00806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23C" w:rsidRDefault="00AC723C" w:rsidP="009F6922">
      <w:pPr>
        <w:spacing w:after="0" w:line="240" w:lineRule="auto"/>
      </w:pPr>
      <w:r>
        <w:separator/>
      </w:r>
    </w:p>
  </w:endnote>
  <w:endnote w:type="continuationSeparator" w:id="0">
    <w:p w:rsidR="00AC723C" w:rsidRDefault="00AC723C" w:rsidP="009F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9173352"/>
      <w:docPartObj>
        <w:docPartGallery w:val="Page Numbers (Bottom of Page)"/>
        <w:docPartUnique/>
      </w:docPartObj>
    </w:sdtPr>
    <w:sdtEndPr/>
    <w:sdtContent>
      <w:p w:rsidR="00DB0A0A" w:rsidRDefault="00DB0A0A" w:rsidP="009F6922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AE4">
          <w:rPr>
            <w:noProof/>
          </w:rPr>
          <w:t>2</w:t>
        </w:r>
        <w:r>
          <w:fldChar w:fldCharType="end"/>
        </w:r>
      </w:p>
    </w:sdtContent>
  </w:sdt>
  <w:p w:rsidR="00DB0A0A" w:rsidRDefault="00DB0A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23C" w:rsidRDefault="00AC723C" w:rsidP="009F6922">
      <w:pPr>
        <w:spacing w:after="0" w:line="240" w:lineRule="auto"/>
      </w:pPr>
      <w:r>
        <w:separator/>
      </w:r>
    </w:p>
  </w:footnote>
  <w:footnote w:type="continuationSeparator" w:id="0">
    <w:p w:rsidR="00AC723C" w:rsidRDefault="00AC723C" w:rsidP="009F6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82F6E"/>
    <w:multiLevelType w:val="hybridMultilevel"/>
    <w:tmpl w:val="BC46705C"/>
    <w:lvl w:ilvl="0" w:tplc="10D05FB0">
      <w:start w:val="2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68AC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C801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E7C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4A2C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E437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8071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ED0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F673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233C9A"/>
    <w:multiLevelType w:val="hybridMultilevel"/>
    <w:tmpl w:val="5FDCFCB8"/>
    <w:lvl w:ilvl="0" w:tplc="EA569E6A">
      <w:start w:val="7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1E01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8F9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612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C8A5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DEEA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6B1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80E2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454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F420E08"/>
    <w:multiLevelType w:val="hybridMultilevel"/>
    <w:tmpl w:val="F42E436A"/>
    <w:lvl w:ilvl="0" w:tplc="C71862D8">
      <w:start w:val="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FE93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078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9E8D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80CF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451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80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2884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C65A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0D7"/>
    <w:rsid w:val="0016371A"/>
    <w:rsid w:val="001E5C7A"/>
    <w:rsid w:val="00230B4B"/>
    <w:rsid w:val="00267134"/>
    <w:rsid w:val="002C37CA"/>
    <w:rsid w:val="002C4D9B"/>
    <w:rsid w:val="004A6011"/>
    <w:rsid w:val="004C3CA1"/>
    <w:rsid w:val="004C5599"/>
    <w:rsid w:val="006A7000"/>
    <w:rsid w:val="00705E1A"/>
    <w:rsid w:val="0072442C"/>
    <w:rsid w:val="007D5190"/>
    <w:rsid w:val="008066FD"/>
    <w:rsid w:val="00892AE4"/>
    <w:rsid w:val="009F6922"/>
    <w:rsid w:val="00AC723C"/>
    <w:rsid w:val="00BE7085"/>
    <w:rsid w:val="00BF4E58"/>
    <w:rsid w:val="00CE7562"/>
    <w:rsid w:val="00D60041"/>
    <w:rsid w:val="00DB0A0A"/>
    <w:rsid w:val="00E940D7"/>
    <w:rsid w:val="00F7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D7EA6-A01A-4C82-8364-6CC57214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922"/>
  </w:style>
  <w:style w:type="paragraph" w:styleId="a6">
    <w:name w:val="footer"/>
    <w:basedOn w:val="a"/>
    <w:link w:val="a7"/>
    <w:uiPriority w:val="99"/>
    <w:unhideWhenUsed/>
    <w:rsid w:val="009F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6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5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4609</Words>
  <Characters>26274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14</cp:revision>
  <dcterms:created xsi:type="dcterms:W3CDTF">2019-10-14T19:50:00Z</dcterms:created>
  <dcterms:modified xsi:type="dcterms:W3CDTF">2019-11-23T08:06:00Z</dcterms:modified>
</cp:coreProperties>
</file>